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tbl>
      <w:tblPr>
        <w:tblW w:w="10263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5245"/>
        <w:gridCol w:w="2693"/>
      </w:tblGrid>
      <w:tr w:rsidR="00024CD2" w:rsidRPr="009005B3" w14:paraId="1E74038A" w14:textId="77777777" w:rsidTr="00D9753D">
        <w:trPr>
          <w:cantSplit/>
        </w:trPr>
        <w:tc>
          <w:tcPr>
            <w:tcW w:w="2325" w:type="dxa"/>
            <w:tcBorders>
              <w:right w:val="nil"/>
            </w:tcBorders>
          </w:tcPr>
          <w:p w14:paraId="0522E244" w14:textId="77777777" w:rsidR="00024CD2" w:rsidRPr="009005B3" w:rsidRDefault="00024CD2" w:rsidP="008B3E0B">
            <w:pPr>
              <w:pStyle w:val="FieldContent"/>
            </w:pPr>
            <w:r w:rsidRPr="009005B3">
              <w:t>Court title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264EFDCE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3F6B9D08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024CD2" w:rsidRPr="009005B3" w14:paraId="668D79F7" w14:textId="77777777" w:rsidTr="00D9753D">
        <w:trPr>
          <w:cantSplit/>
        </w:trPr>
        <w:tc>
          <w:tcPr>
            <w:tcW w:w="2325" w:type="dxa"/>
            <w:tcBorders>
              <w:right w:val="nil"/>
            </w:tcBorders>
          </w:tcPr>
          <w:p w14:paraId="63B8917C" w14:textId="77777777" w:rsidR="00024CD2" w:rsidRPr="009005B3" w:rsidRDefault="00024CD2" w:rsidP="008B3E0B">
            <w:pPr>
              <w:pStyle w:val="FieldContent"/>
            </w:pPr>
            <w:r w:rsidRPr="009005B3">
              <w:t>Court case number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3AB21F68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</w:tcPr>
          <w:p w14:paraId="5E6BBF0F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024CD2" w:rsidRPr="009005B3" w14:paraId="179E78AD" w14:textId="77777777" w:rsidTr="00D9753D">
        <w:trPr>
          <w:cantSplit/>
        </w:trPr>
        <w:tc>
          <w:tcPr>
            <w:tcW w:w="232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C8CD890" w14:textId="77777777" w:rsidR="00024CD2" w:rsidRPr="009005B3" w:rsidRDefault="00024CD2" w:rsidP="008B3E0B">
            <w:pPr>
              <w:pStyle w:val="FieldContent"/>
            </w:pPr>
            <w:r w:rsidRPr="009005B3">
              <w:t>Registered name of Company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25CF25E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2CAC2C2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024CD2" w:rsidRPr="009005B3" w14:paraId="065E8B3C" w14:textId="77777777" w:rsidTr="00D9753D">
        <w:trPr>
          <w:cantSplit/>
        </w:trPr>
        <w:tc>
          <w:tcPr>
            <w:tcW w:w="2325" w:type="dxa"/>
            <w:tcBorders>
              <w:right w:val="nil"/>
            </w:tcBorders>
          </w:tcPr>
          <w:p w14:paraId="3588436A" w14:textId="77777777" w:rsidR="00024CD2" w:rsidRPr="009005B3" w:rsidRDefault="00024CD2" w:rsidP="008B3E0B">
            <w:pPr>
              <w:pStyle w:val="FieldContent"/>
            </w:pPr>
            <w:r w:rsidRPr="009005B3">
              <w:t>Former registered names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78F06AF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</w:tcPr>
          <w:p w14:paraId="550044DC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Pr="00E565DB">
              <w:rPr>
                <w:sz w:val="12"/>
                <w:szCs w:val="12"/>
              </w:rPr>
              <w:t>Registered names in the past 12 months</w:t>
            </w:r>
          </w:p>
        </w:tc>
      </w:tr>
      <w:tr w:rsidR="00024CD2" w:rsidRPr="009005B3" w14:paraId="21142194" w14:textId="77777777" w:rsidTr="00D9753D">
        <w:trPr>
          <w:cantSplit/>
        </w:trPr>
        <w:tc>
          <w:tcPr>
            <w:tcW w:w="2325" w:type="dxa"/>
            <w:tcBorders>
              <w:bottom w:val="single" w:sz="4" w:space="0" w:color="808080"/>
              <w:right w:val="nil"/>
            </w:tcBorders>
          </w:tcPr>
          <w:p w14:paraId="74103211" w14:textId="77777777" w:rsidR="00024CD2" w:rsidRPr="009005B3" w:rsidRDefault="00024CD2" w:rsidP="008B3E0B">
            <w:pPr>
              <w:pStyle w:val="FieldContent"/>
            </w:pPr>
            <w:r w:rsidRPr="009005B3">
              <w:t>Trading names or styles</w:t>
            </w:r>
          </w:p>
        </w:tc>
        <w:tc>
          <w:tcPr>
            <w:tcW w:w="5245" w:type="dxa"/>
            <w:tcBorders>
              <w:left w:val="nil"/>
              <w:bottom w:val="single" w:sz="4" w:space="0" w:color="808080"/>
              <w:right w:val="nil"/>
            </w:tcBorders>
          </w:tcPr>
          <w:p w14:paraId="2C5DBC00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  <w:bottom w:val="single" w:sz="4" w:space="0" w:color="808080"/>
            </w:tcBorders>
          </w:tcPr>
          <w:p w14:paraId="23020F5D" w14:textId="77777777" w:rsidR="00024CD2" w:rsidRPr="00596DB7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  <w:r>
              <w:rPr>
                <w:rFonts w:cs="Times-Roman"/>
                <w:sz w:val="12"/>
                <w:szCs w:val="12"/>
                <w:lang w:eastAsia="en-GB"/>
              </w:rPr>
              <w:t>*Other name/</w:t>
            </w:r>
            <w:r w:rsidRPr="00596DB7">
              <w:rPr>
                <w:rFonts w:cs="Times-Roman"/>
                <w:sz w:val="12"/>
                <w:szCs w:val="12"/>
                <w:lang w:eastAsia="en-GB"/>
              </w:rPr>
              <w:t xml:space="preserve"> style </w:t>
            </w:r>
            <w:r>
              <w:rPr>
                <w:rFonts w:cs="Times-Roman"/>
                <w:sz w:val="12"/>
                <w:szCs w:val="12"/>
                <w:lang w:eastAsia="en-GB"/>
              </w:rPr>
              <w:t xml:space="preserve">(not being </w:t>
            </w:r>
            <w:r w:rsidRPr="00596DB7">
              <w:rPr>
                <w:rFonts w:cs="Times-Roman"/>
                <w:sz w:val="12"/>
                <w:szCs w:val="12"/>
                <w:lang w:eastAsia="en-GB"/>
              </w:rPr>
              <w:t>registered name)</w:t>
            </w:r>
          </w:p>
        </w:tc>
      </w:tr>
      <w:tr w:rsidR="00024CD2" w:rsidRPr="009005B3" w14:paraId="516E791D" w14:textId="77777777" w:rsidTr="00D9753D">
        <w:trPr>
          <w:cantSplit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1C58E67C" w14:textId="77777777" w:rsidR="00024CD2" w:rsidRPr="009005B3" w:rsidRDefault="00024CD2" w:rsidP="008B3E0B">
            <w:pPr>
              <w:pStyle w:val="FieldContent"/>
            </w:pPr>
            <w:r w:rsidRPr="009005B3">
              <w:t>Registered number</w:t>
            </w:r>
          </w:p>
        </w:tc>
        <w:tc>
          <w:tcPr>
            <w:tcW w:w="52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8EF3F9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1C325187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024CD2" w:rsidRPr="009005B3" w14:paraId="678BD808" w14:textId="77777777" w:rsidTr="00D9753D">
        <w:trPr>
          <w:cantSplit/>
        </w:trPr>
        <w:tc>
          <w:tcPr>
            <w:tcW w:w="2325" w:type="dxa"/>
            <w:tcBorders>
              <w:top w:val="single" w:sz="4" w:space="0" w:color="808080"/>
              <w:right w:val="nil"/>
            </w:tcBorders>
          </w:tcPr>
          <w:p w14:paraId="16293BE8" w14:textId="77777777" w:rsidR="00024CD2" w:rsidRPr="009005B3" w:rsidRDefault="00024CD2" w:rsidP="008B3E0B">
            <w:pPr>
              <w:pStyle w:val="FieldContent"/>
            </w:pPr>
            <w:r w:rsidRPr="009005B3">
              <w:t>Registered office</w:t>
            </w:r>
          </w:p>
        </w:tc>
        <w:tc>
          <w:tcPr>
            <w:tcW w:w="5245" w:type="dxa"/>
            <w:tcBorders>
              <w:top w:val="single" w:sz="4" w:space="0" w:color="808080"/>
              <w:left w:val="nil"/>
              <w:right w:val="nil"/>
            </w:tcBorders>
          </w:tcPr>
          <w:p w14:paraId="46EBFC1D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</w:tcBorders>
          </w:tcPr>
          <w:p w14:paraId="6633AD4A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024CD2" w:rsidRPr="009005B3" w14:paraId="453E1D36" w14:textId="77777777" w:rsidTr="00D9753D">
        <w:trPr>
          <w:cantSplit/>
        </w:trPr>
        <w:tc>
          <w:tcPr>
            <w:tcW w:w="2325" w:type="dxa"/>
            <w:tcBorders>
              <w:right w:val="nil"/>
            </w:tcBorders>
          </w:tcPr>
          <w:p w14:paraId="7AEB972D" w14:textId="77777777" w:rsidR="00024CD2" w:rsidRPr="009005B3" w:rsidRDefault="00024CD2" w:rsidP="008B3E0B">
            <w:pPr>
              <w:pStyle w:val="FieldContent"/>
            </w:pPr>
            <w:r w:rsidRPr="009005B3">
              <w:t>Principal trading address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3B13853F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</w:tcPr>
          <w:p w14:paraId="76EB8AF0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*If address is different to the registered office</w:t>
            </w:r>
          </w:p>
        </w:tc>
      </w:tr>
      <w:tr w:rsidR="00024CD2" w:rsidRPr="009005B3" w14:paraId="3B678D4E" w14:textId="77777777" w:rsidTr="00D9753D">
        <w:trPr>
          <w:cantSplit/>
        </w:trPr>
        <w:tc>
          <w:tcPr>
            <w:tcW w:w="2325" w:type="dxa"/>
            <w:tcBorders>
              <w:right w:val="nil"/>
            </w:tcBorders>
          </w:tcPr>
          <w:p w14:paraId="7AF37C8D" w14:textId="77777777" w:rsidR="00024CD2" w:rsidRPr="009005B3" w:rsidRDefault="00024CD2" w:rsidP="008B3E0B">
            <w:pPr>
              <w:pStyle w:val="FieldContent"/>
            </w:pPr>
            <w:r w:rsidRPr="009005B3">
              <w:t>Nature of business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69FE288D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</w:tcPr>
          <w:p w14:paraId="5666A8D3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024CD2" w:rsidRPr="009005B3" w14:paraId="50B6C3AA" w14:textId="77777777" w:rsidTr="00D9753D">
        <w:trPr>
          <w:cantSplit/>
        </w:trPr>
        <w:tc>
          <w:tcPr>
            <w:tcW w:w="2325" w:type="dxa"/>
            <w:tcBorders>
              <w:right w:val="nil"/>
            </w:tcBorders>
          </w:tcPr>
          <w:p w14:paraId="0EA4BD55" w14:textId="77777777" w:rsidR="00024CD2" w:rsidRPr="009005B3" w:rsidRDefault="00024CD2" w:rsidP="008B3E0B">
            <w:pPr>
              <w:pStyle w:val="FieldContent"/>
            </w:pPr>
            <w:r w:rsidRPr="009005B3">
              <w:t>Date of appointment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6100311B" w14:textId="77777777" w:rsidR="00024CD2" w:rsidRDefault="00024CD2">
            <w:r w:rsidRPr="005800D5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800D5">
              <w:rPr>
                <w:sz w:val="18"/>
                <w:szCs w:val="18"/>
              </w:rPr>
              <w:instrText xml:space="preserve"> FORMTEXT </w:instrText>
            </w:r>
            <w:r w:rsidRPr="005800D5">
              <w:rPr>
                <w:b/>
                <w:sz w:val="18"/>
                <w:szCs w:val="18"/>
              </w:rPr>
            </w:r>
            <w:r w:rsidRPr="005800D5">
              <w:rPr>
                <w:b/>
                <w:sz w:val="18"/>
                <w:szCs w:val="18"/>
              </w:rPr>
              <w:fldChar w:fldCharType="separate"/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noProof/>
                <w:sz w:val="18"/>
                <w:szCs w:val="18"/>
              </w:rPr>
              <w:t> </w:t>
            </w:r>
            <w:r w:rsidRPr="005800D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</w:tcPr>
          <w:p w14:paraId="5F68C0BC" w14:textId="77777777" w:rsidR="00024CD2" w:rsidRPr="00E565DB" w:rsidRDefault="00024CD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456482" w:rsidRPr="009005B3" w14:paraId="5268632B" w14:textId="77777777" w:rsidTr="00D9753D">
        <w:trPr>
          <w:cantSplit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E7D22A8" w14:textId="77777777" w:rsidR="00456482" w:rsidRPr="009005B3" w:rsidRDefault="00456482" w:rsidP="008B3E0B">
            <w:pPr>
              <w:pStyle w:val="FieldContent"/>
            </w:pPr>
            <w:r w:rsidRPr="009005B3">
              <w:t>Name, IP number, firm and address of Office Holder 1</w:t>
            </w:r>
          </w:p>
        </w:tc>
        <w:tc>
          <w:tcPr>
            <w:tcW w:w="52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A74EF6" w14:textId="77777777" w:rsidR="00456482" w:rsidRPr="0003485C" w:rsidRDefault="00024CD2" w:rsidP="008B3E0B">
            <w:pPr>
              <w:pStyle w:val="FieldConten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(IP No.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3A8D1B98" w14:textId="77777777" w:rsidR="00456482" w:rsidRPr="00E565DB" w:rsidRDefault="0045648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456482" w:rsidRPr="009005B3" w14:paraId="69FD2079" w14:textId="77777777" w:rsidTr="00D9753D">
        <w:trPr>
          <w:cantSplit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9B1575E" w14:textId="77777777" w:rsidR="00456482" w:rsidRPr="009005B3" w:rsidRDefault="00456482" w:rsidP="008B3E0B">
            <w:pPr>
              <w:pStyle w:val="FieldContent"/>
            </w:pPr>
            <w:r w:rsidRPr="009005B3">
              <w:t>Name, IP number, firm and address of Office Holder 2</w:t>
            </w:r>
          </w:p>
        </w:tc>
        <w:tc>
          <w:tcPr>
            <w:tcW w:w="52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717674" w14:textId="77777777" w:rsidR="00456482" w:rsidRPr="0003485C" w:rsidRDefault="00024CD2" w:rsidP="008B3E0B">
            <w:pPr>
              <w:pStyle w:val="FieldConten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(IP No.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2DA4104" w14:textId="77777777" w:rsidR="00456482" w:rsidRPr="00E565DB" w:rsidRDefault="0045648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456482" w:rsidRPr="009005B3" w14:paraId="481280A2" w14:textId="77777777" w:rsidTr="00D9753D">
        <w:trPr>
          <w:cantSplit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ED3C2FC" w14:textId="77777777" w:rsidR="00456482" w:rsidRPr="009005B3" w:rsidRDefault="00456482" w:rsidP="008B3E0B">
            <w:pPr>
              <w:pStyle w:val="FieldContent"/>
            </w:pPr>
            <w:r w:rsidRPr="009005B3">
              <w:t>Name, IP number, firm and address of Office Holder 3</w:t>
            </w:r>
          </w:p>
        </w:tc>
        <w:tc>
          <w:tcPr>
            <w:tcW w:w="52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EC0F26" w14:textId="77777777" w:rsidR="00456482" w:rsidRPr="0003485C" w:rsidRDefault="00D86485" w:rsidP="008B3E0B">
            <w:pPr>
              <w:pStyle w:val="FieldContent"/>
              <w:rPr>
                <w:sz w:val="18"/>
                <w:szCs w:val="18"/>
              </w:rPr>
            </w:pPr>
            <w:r w:rsidRPr="0003485C">
              <w:rPr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456482" w:rsidRPr="0003485C">
              <w:rPr>
                <w:sz w:val="18"/>
                <w:szCs w:val="18"/>
              </w:rPr>
              <w:instrText xml:space="preserve"> FORMTEXT </w:instrText>
            </w:r>
            <w:r w:rsidRPr="0003485C">
              <w:rPr>
                <w:sz w:val="18"/>
                <w:szCs w:val="18"/>
              </w:rPr>
            </w:r>
            <w:r w:rsidRPr="0003485C">
              <w:rPr>
                <w:sz w:val="18"/>
                <w:szCs w:val="18"/>
              </w:rPr>
              <w:fldChar w:fldCharType="separate"/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Pr="0003485C">
              <w:rPr>
                <w:sz w:val="18"/>
                <w:szCs w:val="18"/>
              </w:rPr>
              <w:fldChar w:fldCharType="end"/>
            </w:r>
            <w:r w:rsidR="00456482" w:rsidRPr="0003485C">
              <w:rPr>
                <w:sz w:val="18"/>
                <w:szCs w:val="18"/>
              </w:rPr>
              <w:t xml:space="preserve">  (IP No. </w:t>
            </w:r>
            <w:r w:rsidRPr="0003485C">
              <w:rPr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456482" w:rsidRPr="0003485C">
              <w:rPr>
                <w:sz w:val="18"/>
                <w:szCs w:val="18"/>
              </w:rPr>
              <w:instrText xml:space="preserve"> FORMTEXT </w:instrText>
            </w:r>
            <w:r w:rsidRPr="0003485C">
              <w:rPr>
                <w:sz w:val="18"/>
                <w:szCs w:val="18"/>
              </w:rPr>
            </w:r>
            <w:r w:rsidRPr="0003485C">
              <w:rPr>
                <w:sz w:val="18"/>
                <w:szCs w:val="18"/>
              </w:rPr>
              <w:fldChar w:fldCharType="separate"/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Pr="0003485C">
              <w:rPr>
                <w:sz w:val="18"/>
                <w:szCs w:val="18"/>
              </w:rPr>
              <w:fldChar w:fldCharType="end"/>
            </w:r>
            <w:r w:rsidR="00456482" w:rsidRPr="0003485C">
              <w:rPr>
                <w:sz w:val="18"/>
                <w:szCs w:val="18"/>
              </w:rPr>
              <w:t xml:space="preserve">), </w:t>
            </w:r>
            <w:r w:rsidRPr="0003485C">
              <w:rPr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456482" w:rsidRPr="0003485C">
              <w:rPr>
                <w:sz w:val="18"/>
                <w:szCs w:val="18"/>
              </w:rPr>
              <w:instrText xml:space="preserve"> FORMTEXT </w:instrText>
            </w:r>
            <w:r w:rsidRPr="0003485C">
              <w:rPr>
                <w:sz w:val="18"/>
                <w:szCs w:val="18"/>
              </w:rPr>
            </w:r>
            <w:r w:rsidRPr="0003485C">
              <w:rPr>
                <w:sz w:val="18"/>
                <w:szCs w:val="18"/>
              </w:rPr>
              <w:fldChar w:fldCharType="separate"/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="00456482" w:rsidRPr="0003485C">
              <w:rPr>
                <w:sz w:val="18"/>
                <w:szCs w:val="18"/>
              </w:rPr>
              <w:t> </w:t>
            </w:r>
            <w:r w:rsidRPr="0003485C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70DD0DD" w14:textId="77777777" w:rsidR="00456482" w:rsidRPr="00E565DB" w:rsidRDefault="0045648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456482" w:rsidRPr="009005B3" w14:paraId="69662FEC" w14:textId="77777777" w:rsidTr="00D9753D">
        <w:trPr>
          <w:cantSplit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8DD923C" w14:textId="77777777" w:rsidR="00456482" w:rsidRPr="009005B3" w:rsidRDefault="00456482" w:rsidP="008B3E0B">
            <w:pPr>
              <w:pStyle w:val="FieldContent"/>
            </w:pPr>
            <w:r w:rsidRPr="009005B3">
              <w:t>E-mail address or telephone number for contact</w:t>
            </w:r>
          </w:p>
        </w:tc>
        <w:tc>
          <w:tcPr>
            <w:tcW w:w="52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3FB0EF" w14:textId="77777777" w:rsidR="00456482" w:rsidRPr="0003485C" w:rsidRDefault="00456482" w:rsidP="008B3E0B">
            <w:pPr>
              <w:pStyle w:val="FieldContent"/>
              <w:rPr>
                <w:sz w:val="18"/>
                <w:szCs w:val="18"/>
              </w:rPr>
            </w:pPr>
            <w:r w:rsidRPr="0003485C">
              <w:rPr>
                <w:sz w:val="18"/>
                <w:szCs w:val="18"/>
              </w:rPr>
              <w:t xml:space="preserve">Email - </w:t>
            </w:r>
            <w:r w:rsidR="00024CD2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24CD2">
              <w:rPr>
                <w:sz w:val="18"/>
                <w:szCs w:val="18"/>
              </w:rPr>
              <w:instrText xml:space="preserve"> FORMTEXT </w:instrText>
            </w:r>
            <w:r w:rsidR="00024CD2">
              <w:rPr>
                <w:b/>
                <w:sz w:val="18"/>
                <w:szCs w:val="18"/>
              </w:rPr>
            </w:r>
            <w:r w:rsidR="00024CD2">
              <w:rPr>
                <w:b/>
                <w:sz w:val="18"/>
                <w:szCs w:val="18"/>
              </w:rPr>
              <w:fldChar w:fldCharType="separate"/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b/>
                <w:sz w:val="18"/>
                <w:szCs w:val="18"/>
              </w:rPr>
              <w:fldChar w:fldCharType="end"/>
            </w:r>
            <w:r w:rsidRPr="0003485C">
              <w:rPr>
                <w:sz w:val="18"/>
                <w:szCs w:val="18"/>
              </w:rPr>
              <w:t xml:space="preserve">,  Telephone - </w:t>
            </w:r>
            <w:r w:rsidR="00024CD2"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24CD2">
              <w:rPr>
                <w:sz w:val="18"/>
                <w:szCs w:val="18"/>
              </w:rPr>
              <w:instrText xml:space="preserve"> FORMTEXT </w:instrText>
            </w:r>
            <w:r w:rsidR="00024CD2">
              <w:rPr>
                <w:b/>
                <w:sz w:val="18"/>
                <w:szCs w:val="18"/>
              </w:rPr>
            </w:r>
            <w:r w:rsidR="00024CD2">
              <w:rPr>
                <w:b/>
                <w:sz w:val="18"/>
                <w:szCs w:val="18"/>
              </w:rPr>
              <w:fldChar w:fldCharType="separate"/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noProof/>
                <w:sz w:val="18"/>
                <w:szCs w:val="18"/>
              </w:rPr>
              <w:t> </w:t>
            </w:r>
            <w:r w:rsidR="00024C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1738FF3" w14:textId="77777777" w:rsidR="00456482" w:rsidRPr="00E565DB" w:rsidRDefault="0045648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456482" w:rsidRPr="009005B3" w14:paraId="13639CC5" w14:textId="77777777" w:rsidTr="00D9753D">
        <w:trPr>
          <w:cantSplit/>
        </w:trPr>
        <w:tc>
          <w:tcPr>
            <w:tcW w:w="2325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14:paraId="104957FD" w14:textId="77777777" w:rsidR="00456482" w:rsidRPr="009005B3" w:rsidRDefault="00456482" w:rsidP="008B3E0B">
            <w:pPr>
              <w:pStyle w:val="FieldContent"/>
            </w:pPr>
            <w:r w:rsidRPr="009005B3">
              <w:t>Alternative person to contact with enquiries about the case</w:t>
            </w:r>
          </w:p>
        </w:tc>
        <w:tc>
          <w:tcPr>
            <w:tcW w:w="5245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14:paraId="68C143EC" w14:textId="77777777" w:rsidR="00456482" w:rsidRPr="0003485C" w:rsidRDefault="00024CD2" w:rsidP="008B3E0B">
            <w:pPr>
              <w:pStyle w:val="FieldConten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14:paraId="5957ABB8" w14:textId="77777777" w:rsidR="00456482" w:rsidRPr="00E565DB" w:rsidRDefault="00456482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  <w:tr w:rsidR="00D9753D" w:rsidRPr="009005B3" w14:paraId="3464CA94" w14:textId="77777777" w:rsidTr="00D9753D">
        <w:trPr>
          <w:cantSplit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F81ECC2" w14:textId="77777777" w:rsidR="00D9753D" w:rsidRPr="009005B3" w:rsidRDefault="00D9753D" w:rsidP="008B3E0B">
            <w:pPr>
              <w:pStyle w:val="FieldContent"/>
            </w:pPr>
            <w:r w:rsidRPr="009005B3">
              <w:t>Where is this notice to be published?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64BB58" w14:textId="77777777" w:rsidR="00C97BAB" w:rsidRPr="00E565DB" w:rsidRDefault="00C97BAB" w:rsidP="008B3E0B">
            <w:pPr>
              <w:pStyle w:val="FieldContent"/>
              <w:rPr>
                <w:sz w:val="18"/>
                <w:szCs w:val="18"/>
                <w:highlight w:val="lightGray"/>
              </w:rPr>
            </w:pPr>
            <w:r w:rsidRPr="00E565DB">
              <w:rPr>
                <w:sz w:val="18"/>
                <w:szCs w:val="18"/>
                <w:highlight w:val="lightGray"/>
              </w:rPr>
              <w:t>The London Gazette</w:t>
            </w:r>
          </w:p>
          <w:p w14:paraId="41741C53" w14:textId="77777777" w:rsidR="00D9753D" w:rsidRPr="00E565DB" w:rsidRDefault="00D86485" w:rsidP="008B3E0B">
            <w:pPr>
              <w:pStyle w:val="FieldContent"/>
              <w:rPr>
                <w:sz w:val="18"/>
                <w:szCs w:val="18"/>
              </w:rPr>
            </w:pPr>
            <w:r w:rsidRPr="00E565DB">
              <w:rPr>
                <w:sz w:val="18"/>
                <w:szCs w:val="18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0" w:name="DF9112"/>
            <w:r w:rsidR="00C97BAB" w:rsidRPr="00E565DB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E565DB">
              <w:rPr>
                <w:sz w:val="18"/>
                <w:szCs w:val="18"/>
                <w:highlight w:val="lightGray"/>
              </w:rPr>
            </w:r>
            <w:r w:rsidRPr="00E565DB">
              <w:rPr>
                <w:sz w:val="18"/>
                <w:szCs w:val="18"/>
                <w:highlight w:val="lightGray"/>
              </w:rPr>
              <w:fldChar w:fldCharType="separate"/>
            </w:r>
            <w:r w:rsidR="00C97BAB" w:rsidRPr="00E565DB">
              <w:rPr>
                <w:sz w:val="18"/>
                <w:szCs w:val="18"/>
                <w:highlight w:val="lightGray"/>
              </w:rPr>
              <w:t>(if additional publicity required give details here)</w:t>
            </w:r>
            <w:bookmarkEnd w:id="0"/>
            <w:r w:rsidRPr="00E565DB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6F7193" w14:textId="77777777" w:rsidR="00D9753D" w:rsidRPr="00E565DB" w:rsidRDefault="00D9753D" w:rsidP="000554E7">
            <w:pPr>
              <w:pStyle w:val="FieldContent"/>
              <w:jc w:val="right"/>
              <w:rPr>
                <w:sz w:val="12"/>
                <w:szCs w:val="12"/>
              </w:rPr>
            </w:pPr>
          </w:p>
        </w:tc>
      </w:tr>
    </w:tbl>
    <w:p w14:paraId="19BC4FC2" w14:textId="77777777" w:rsidR="00BB377E" w:rsidRDefault="00BB377E" w:rsidP="008B3E0B">
      <w:pPr>
        <w:pStyle w:val="FieldContent"/>
      </w:pPr>
    </w:p>
    <w:p w14:paraId="684C7D99" w14:textId="77777777" w:rsidR="00D17C7E" w:rsidRDefault="00D17C7E" w:rsidP="00A8101E">
      <w:pPr>
        <w:pStyle w:val="Tablesmalltext"/>
      </w:pPr>
    </w:p>
    <w:sectPr w:rsidR="00D17C7E" w:rsidSect="00452F07">
      <w:headerReference w:type="default" r:id="rId8"/>
      <w:foot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F5C4" w14:textId="77777777" w:rsidR="00436359" w:rsidRDefault="00436359" w:rsidP="0043460B">
      <w:r>
        <w:separator/>
      </w:r>
    </w:p>
  </w:endnote>
  <w:endnote w:type="continuationSeparator" w:id="0">
    <w:p w14:paraId="69FFD225" w14:textId="77777777" w:rsidR="00436359" w:rsidRDefault="00436359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456482" w:rsidRPr="00377663" w14:paraId="5E7FFB62" w14:textId="77777777">
      <w:trPr>
        <w:cantSplit/>
        <w:trHeight w:hRule="exact" w:val="1134"/>
      </w:trPr>
      <w:tc>
        <w:tcPr>
          <w:tcW w:w="3402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437F012C" w14:textId="77777777" w:rsidR="00456482" w:rsidRPr="00A50BC0" w:rsidRDefault="00456482" w:rsidP="00EB723A">
          <w:pPr>
            <w:pStyle w:val="FtrContact"/>
            <w:rPr>
              <w:sz w:val="20"/>
              <w:szCs w:val="20"/>
            </w:rPr>
          </w:pPr>
          <w:r w:rsidRPr="00521F4D">
            <w:rPr>
              <w:b/>
            </w:rPr>
            <w:t>E-mail</w:t>
          </w:r>
          <w:r w:rsidRPr="00521F4D">
            <w:t xml:space="preserve"> to </w:t>
          </w:r>
          <w:r w:rsidRPr="00A50BC0">
            <w:rPr>
              <w:b/>
              <w:sz w:val="20"/>
              <w:szCs w:val="20"/>
            </w:rPr>
            <w:t>statads@</w:t>
          </w:r>
          <w:r w:rsidR="00A50BC0" w:rsidRPr="00A50BC0">
            <w:rPr>
              <w:b/>
              <w:sz w:val="20"/>
              <w:szCs w:val="20"/>
            </w:rPr>
            <w:t>epe-reynell</w:t>
          </w:r>
          <w:r w:rsidRPr="00A50BC0">
            <w:rPr>
              <w:b/>
              <w:sz w:val="20"/>
              <w:szCs w:val="20"/>
            </w:rPr>
            <w:t>.co.uk</w:t>
          </w:r>
        </w:p>
        <w:p w14:paraId="7A5CCBC0" w14:textId="77777777" w:rsidR="00456482" w:rsidRPr="00521F4D" w:rsidRDefault="00456482" w:rsidP="00EB723A">
          <w:pPr>
            <w:pStyle w:val="FtrContact"/>
          </w:pPr>
          <w:r w:rsidRPr="00521F4D">
            <w:t xml:space="preserve">or </w:t>
          </w:r>
          <w:r w:rsidRPr="00521F4D">
            <w:rPr>
              <w:b/>
            </w:rPr>
            <w:t>Fax</w:t>
          </w:r>
          <w:r w:rsidRPr="00521F4D">
            <w:t xml:space="preserve"> to </w:t>
          </w:r>
          <w:fldSimple w:instr=" DOCPROPERTY  TMPR_fax  \* MERGEFORMAT ">
            <w:r w:rsidRPr="00083C66">
              <w:rPr>
                <w:b/>
              </w:rPr>
              <w:t>020 8501 9739</w:t>
            </w:r>
          </w:fldSimple>
        </w:p>
      </w:tc>
      <w:tc>
        <w:tcPr>
          <w:tcW w:w="3402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3D45C9F7" w14:textId="77777777" w:rsidR="00CD3EB6" w:rsidRPr="00CD3EB6" w:rsidRDefault="00CD3EB6" w:rsidP="00CD3EB6">
          <w:pPr>
            <w:rPr>
              <w:rFonts w:ascii="Myriad Pro" w:hAnsi="Myriad Pro" w:cs="Arial"/>
              <w:color w:val="000000"/>
              <w:sz w:val="18"/>
              <w:szCs w:val="18"/>
              <w:lang w:eastAsia="en-IN"/>
            </w:rPr>
          </w:pPr>
          <w:r w:rsidRPr="00CD3EB6">
            <w:rPr>
              <w:rFonts w:ascii="Myriad Pro" w:hAnsi="Myriad Pro" w:cs="Arial"/>
              <w:color w:val="000000"/>
              <w:sz w:val="18"/>
              <w:szCs w:val="18"/>
            </w:rPr>
            <w:t>EPE Reynell, Audrey House, 16-20 Ely Place, London, EC1N 6SN</w:t>
          </w:r>
        </w:p>
        <w:p w14:paraId="10452548" w14:textId="77777777" w:rsidR="00456482" w:rsidRPr="0000297B" w:rsidRDefault="00456482" w:rsidP="00521F4D">
          <w:pPr>
            <w:pStyle w:val="FtrContact"/>
          </w:pPr>
          <w:r w:rsidRPr="0000297B">
            <w:t xml:space="preserve">Tel  </w:t>
          </w:r>
          <w:fldSimple w:instr=" DOCPROPERTY  TMPR_tel  \* MERGEFORMAT ">
            <w:r>
              <w:t>020 8501 9730</w:t>
            </w:r>
          </w:fldSimple>
        </w:p>
      </w:tc>
      <w:tc>
        <w:tcPr>
          <w:tcW w:w="3402" w:type="dxa"/>
          <w:tcBorders>
            <w:top w:val="single" w:sz="12" w:space="0" w:color="auto"/>
            <w:bottom w:val="single" w:sz="12" w:space="0" w:color="auto"/>
          </w:tcBorders>
          <w:shd w:val="clear" w:color="auto" w:fill="FFFFFF"/>
          <w:vAlign w:val="center"/>
        </w:tcPr>
        <w:p w14:paraId="47B3F9B9" w14:textId="77777777" w:rsidR="00456482" w:rsidRPr="00AF25BA" w:rsidRDefault="00637545" w:rsidP="00C63C47">
          <w:pPr>
            <w:pStyle w:val="Footer"/>
            <w:spacing w:before="60" w:after="60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lang w:val="en-US"/>
            </w:rPr>
            <w:drawing>
              <wp:inline distT="0" distB="0" distL="0" distR="0" wp14:anchorId="122EE269" wp14:editId="2BB0A0AA">
                <wp:extent cx="1914305" cy="352425"/>
                <wp:effectExtent l="0" t="0" r="0" b="0"/>
                <wp:docPr id="1" name="Picture 1" descr="D:\epea logo\site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epea logo\site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501" cy="36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56482" w:rsidRPr="00AE5541" w14:paraId="1874ECCD" w14:textId="77777777">
      <w:trPr>
        <w:cantSplit/>
        <w:trHeight w:hRule="exact" w:val="340"/>
      </w:trPr>
      <w:tc>
        <w:tcPr>
          <w:tcW w:w="3402" w:type="dxa"/>
          <w:tcBorders>
            <w:top w:val="single" w:sz="12" w:space="0" w:color="auto"/>
          </w:tcBorders>
        </w:tcPr>
        <w:p w14:paraId="6EDBBBE2" w14:textId="77777777" w:rsidR="00456482" w:rsidRPr="00FF0C1B" w:rsidRDefault="00456482" w:rsidP="00EB723A">
          <w:pPr>
            <w:pStyle w:val="FtrSmlText"/>
          </w:pPr>
        </w:p>
      </w:tc>
      <w:tc>
        <w:tcPr>
          <w:tcW w:w="3402" w:type="dxa"/>
          <w:tcBorders>
            <w:top w:val="single" w:sz="12" w:space="0" w:color="auto"/>
          </w:tcBorders>
          <w:vAlign w:val="center"/>
        </w:tcPr>
        <w:p w14:paraId="7EC3D2C5" w14:textId="77777777" w:rsidR="00456482" w:rsidRPr="005151CF" w:rsidRDefault="00456482" w:rsidP="0066472D">
          <w:pPr>
            <w:pStyle w:val="FieldData"/>
            <w:rPr>
              <w:b w:val="0"/>
              <w:sz w:val="10"/>
              <w:szCs w:val="10"/>
            </w:rPr>
          </w:pPr>
        </w:p>
        <w:p w14:paraId="3979D191" w14:textId="77777777" w:rsidR="00456482" w:rsidRPr="005151CF" w:rsidRDefault="00456482" w:rsidP="0066472D">
          <w:pPr>
            <w:pStyle w:val="FieldData"/>
            <w:rPr>
              <w:b w:val="0"/>
              <w:sz w:val="10"/>
              <w:szCs w:val="10"/>
            </w:rPr>
          </w:pPr>
        </w:p>
      </w:tc>
      <w:tc>
        <w:tcPr>
          <w:tcW w:w="3402" w:type="dxa"/>
          <w:tcBorders>
            <w:top w:val="single" w:sz="12" w:space="0" w:color="auto"/>
          </w:tcBorders>
          <w:shd w:val="clear" w:color="auto" w:fill="000000"/>
          <w:vAlign w:val="center"/>
        </w:tcPr>
        <w:p w14:paraId="11698736" w14:textId="77777777" w:rsidR="00456482" w:rsidRPr="00521F4D" w:rsidRDefault="00456482" w:rsidP="00637545">
          <w:pPr>
            <w:pStyle w:val="FtrContact"/>
            <w:spacing w:before="0" w:after="0"/>
            <w:jc w:val="center"/>
            <w:rPr>
              <w:b/>
            </w:rPr>
          </w:pPr>
          <w:r>
            <w:rPr>
              <w:b/>
            </w:rPr>
            <w:t>www.</w:t>
          </w:r>
          <w:r w:rsidR="00637545">
            <w:rPr>
              <w:b/>
            </w:rPr>
            <w:t>epe-</w:t>
          </w:r>
          <w:r>
            <w:rPr>
              <w:b/>
            </w:rPr>
            <w:t>reynell.co.uk</w:t>
          </w:r>
        </w:p>
      </w:tc>
    </w:tr>
  </w:tbl>
  <w:p w14:paraId="58AD2134" w14:textId="77777777" w:rsidR="00456482" w:rsidRPr="00B43663" w:rsidRDefault="00456482" w:rsidP="00B43663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86F5" w14:textId="77777777" w:rsidR="00436359" w:rsidRDefault="00436359" w:rsidP="0043460B">
      <w:r>
        <w:separator/>
      </w:r>
    </w:p>
  </w:footnote>
  <w:footnote w:type="continuationSeparator" w:id="0">
    <w:p w14:paraId="6CBD74CA" w14:textId="77777777" w:rsidR="00436359" w:rsidRDefault="00436359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7570"/>
      <w:gridCol w:w="2693"/>
    </w:tblGrid>
    <w:tr w:rsidR="00456482" w14:paraId="4B11A27E" w14:textId="77777777" w:rsidTr="00961581">
      <w:trPr>
        <w:cantSplit/>
        <w:trHeight w:hRule="exact" w:val="964"/>
      </w:trPr>
      <w:tc>
        <w:tcPr>
          <w:tcW w:w="7570" w:type="dxa"/>
          <w:tcBorders>
            <w:bottom w:val="single" w:sz="4" w:space="0" w:color="000000"/>
          </w:tcBorders>
        </w:tcPr>
        <w:p w14:paraId="47445C5D" w14:textId="77777777" w:rsidR="00456482" w:rsidRPr="003918FA" w:rsidRDefault="00621E58" w:rsidP="00582A42">
          <w:pPr>
            <w:pStyle w:val="HdrInsProc"/>
          </w:pPr>
          <w:fldSimple w:instr=" DOCPROPERTY  InsProc  \* MERGEFORMAT ">
            <w:r w:rsidR="00456482">
              <w:t>Administration</w:t>
            </w:r>
          </w:fldSimple>
        </w:p>
        <w:p w14:paraId="249827D7" w14:textId="77777777" w:rsidR="00456482" w:rsidRPr="00DC4806" w:rsidRDefault="00621E58" w:rsidP="00582A42">
          <w:pPr>
            <w:pStyle w:val="HdrNoticeTitle"/>
          </w:pPr>
          <w:fldSimple w:instr=" TITLE   \* MERGEFORMAT ">
            <w:r w:rsidR="00456482">
              <w:t>Notice of Appointment of Administrator</w:t>
            </w:r>
          </w:fldSimple>
        </w:p>
      </w:tc>
      <w:tc>
        <w:tcPr>
          <w:tcW w:w="2693" w:type="dxa"/>
        </w:tcPr>
        <w:p w14:paraId="7C3D2497" w14:textId="77777777" w:rsidR="00456482" w:rsidRDefault="006767D7" w:rsidP="00582A42">
          <w:pPr>
            <w:pStyle w:val="FormNumber"/>
          </w:pPr>
          <w:r>
            <w:rPr>
              <w:imprint w:val="0"/>
              <w:sz w:val="18"/>
              <w:szCs w:val="18"/>
            </w:rPr>
            <w:t>EPE</w:t>
          </w:r>
          <w:r w:rsidR="00456482">
            <w:rPr>
              <w:imprint w:val="0"/>
              <w:sz w:val="18"/>
              <w:szCs w:val="18"/>
            </w:rPr>
            <w:t xml:space="preserve"> FORM</w:t>
          </w:r>
          <w:r w:rsidR="00456482" w:rsidRPr="00A6100B">
            <w:rPr>
              <w:imprint w:val="0"/>
              <w:sz w:val="18"/>
              <w:szCs w:val="18"/>
            </w:rPr>
            <w:t xml:space="preserve">   </w:t>
          </w:r>
          <w:fldSimple w:instr=" DOCPROPERTY  FormCode  \* MERGEFORMAT ">
            <w:r w:rsidR="00456482" w:rsidRPr="00083C66">
              <w:rPr>
                <w:sz w:val="48"/>
              </w:rPr>
              <w:t>A1</w:t>
            </w:r>
          </w:fldSimple>
        </w:p>
        <w:p w14:paraId="50B1AB9E" w14:textId="77777777" w:rsidR="00456482" w:rsidRPr="00A55EBE" w:rsidRDefault="00456482" w:rsidP="00083C66">
          <w:pPr>
            <w:pStyle w:val="HdrSmlNotes"/>
            <w:spacing w:before="60"/>
          </w:pPr>
          <w:r w:rsidRPr="00A55EBE">
            <w:t>Statutory advertis</w:t>
          </w:r>
          <w:r>
            <w:t xml:space="preserve">ing form for </w:t>
          </w:r>
          <w:r>
            <w:br/>
            <w:t>The London Gazette or</w:t>
          </w:r>
          <w:r w:rsidRPr="00A55EBE">
            <w:t xml:space="preserve"> additional publicity</w:t>
          </w:r>
        </w:p>
      </w:tc>
    </w:tr>
    <w:tr w:rsidR="00456482" w14:paraId="52C478BA" w14:textId="77777777" w:rsidTr="00961581">
      <w:tc>
        <w:tcPr>
          <w:tcW w:w="7570" w:type="dxa"/>
          <w:tcBorders>
            <w:top w:val="single" w:sz="4" w:space="0" w:color="000000"/>
          </w:tcBorders>
        </w:tcPr>
        <w:p w14:paraId="7E938A4B" w14:textId="77777777" w:rsidR="00456482" w:rsidRPr="00D17C7E" w:rsidRDefault="00456482" w:rsidP="00D17C7E">
          <w:pPr>
            <w:pStyle w:val="HdrLgNotes"/>
            <w:tabs>
              <w:tab w:val="left" w:pos="4073"/>
              <w:tab w:val="left" w:pos="4530"/>
            </w:tabs>
            <w:spacing w:line="240" w:lineRule="auto"/>
            <w:rPr>
              <w:b w:val="0"/>
            </w:rPr>
          </w:pPr>
          <w:r>
            <w:rPr>
              <w:b w:val="0"/>
            </w:rPr>
            <w:t>Rule 3.27 of The Insolvency (England &amp; Wales) Rules 2016</w:t>
          </w:r>
          <w:r w:rsidRPr="00D17C7E">
            <w:rPr>
              <w:b w:val="0"/>
            </w:rPr>
            <w:tab/>
          </w:r>
          <w:r>
            <w:rPr>
              <w:b w:val="0"/>
            </w:rPr>
            <w:tab/>
          </w:r>
        </w:p>
      </w:tc>
      <w:tc>
        <w:tcPr>
          <w:tcW w:w="2693" w:type="dxa"/>
          <w:vAlign w:val="bottom"/>
        </w:tcPr>
        <w:p w14:paraId="7D2D6D3B" w14:textId="77777777" w:rsidR="00456482" w:rsidRPr="00882D94" w:rsidRDefault="00456482" w:rsidP="00083C66">
          <w:pPr>
            <w:pStyle w:val="HdrSmlNotes"/>
            <w:rPr>
              <w:b/>
            </w:rPr>
          </w:pPr>
          <w:r>
            <w:rPr>
              <w:b/>
            </w:rPr>
            <w:t>(Gazette Notice Code: 2410)</w:t>
          </w:r>
        </w:p>
      </w:tc>
    </w:tr>
  </w:tbl>
  <w:p w14:paraId="565860FE" w14:textId="77777777" w:rsidR="00456482" w:rsidRDefault="00456482" w:rsidP="00434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05A36"/>
    <w:multiLevelType w:val="hybridMultilevel"/>
    <w:tmpl w:val="3F8AE434"/>
    <w:lvl w:ilvl="0" w:tplc="7DE2B69E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07092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>
      <o:colormru v:ext="edit" colors="#ffc,#ffff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CBC"/>
    <w:rsid w:val="0000297B"/>
    <w:rsid w:val="00013095"/>
    <w:rsid w:val="00016C1C"/>
    <w:rsid w:val="00024CD2"/>
    <w:rsid w:val="0003485C"/>
    <w:rsid w:val="00035B6C"/>
    <w:rsid w:val="00036882"/>
    <w:rsid w:val="00046B52"/>
    <w:rsid w:val="00052F88"/>
    <w:rsid w:val="000554E7"/>
    <w:rsid w:val="000571E4"/>
    <w:rsid w:val="000709FB"/>
    <w:rsid w:val="00083C66"/>
    <w:rsid w:val="00086CBC"/>
    <w:rsid w:val="00093B7B"/>
    <w:rsid w:val="00095170"/>
    <w:rsid w:val="000A53BD"/>
    <w:rsid w:val="000B3303"/>
    <w:rsid w:val="000D7A86"/>
    <w:rsid w:val="000E2C3B"/>
    <w:rsid w:val="000F7B4C"/>
    <w:rsid w:val="001043B2"/>
    <w:rsid w:val="00110541"/>
    <w:rsid w:val="00112B1B"/>
    <w:rsid w:val="00115415"/>
    <w:rsid w:val="00147F6B"/>
    <w:rsid w:val="00154FAB"/>
    <w:rsid w:val="00162384"/>
    <w:rsid w:val="0017656D"/>
    <w:rsid w:val="0018632F"/>
    <w:rsid w:val="00191188"/>
    <w:rsid w:val="001949BF"/>
    <w:rsid w:val="0019586B"/>
    <w:rsid w:val="00196872"/>
    <w:rsid w:val="0019707D"/>
    <w:rsid w:val="001B65AA"/>
    <w:rsid w:val="001C187F"/>
    <w:rsid w:val="001E0B84"/>
    <w:rsid w:val="001E10D9"/>
    <w:rsid w:val="001E17A4"/>
    <w:rsid w:val="001E587D"/>
    <w:rsid w:val="001E5F18"/>
    <w:rsid w:val="002062B9"/>
    <w:rsid w:val="00210B4D"/>
    <w:rsid w:val="00225AC8"/>
    <w:rsid w:val="00244739"/>
    <w:rsid w:val="00251D19"/>
    <w:rsid w:val="002575EF"/>
    <w:rsid w:val="0026260B"/>
    <w:rsid w:val="00270AF4"/>
    <w:rsid w:val="002749C6"/>
    <w:rsid w:val="00275AF1"/>
    <w:rsid w:val="002B44B7"/>
    <w:rsid w:val="002E0D2E"/>
    <w:rsid w:val="002F187F"/>
    <w:rsid w:val="002F3EA8"/>
    <w:rsid w:val="003131B3"/>
    <w:rsid w:val="003351E7"/>
    <w:rsid w:val="00336064"/>
    <w:rsid w:val="00345D18"/>
    <w:rsid w:val="003529CA"/>
    <w:rsid w:val="00372D1E"/>
    <w:rsid w:val="00374358"/>
    <w:rsid w:val="00376BDE"/>
    <w:rsid w:val="00377663"/>
    <w:rsid w:val="003918FA"/>
    <w:rsid w:val="003A1C13"/>
    <w:rsid w:val="003A2156"/>
    <w:rsid w:val="003A29EC"/>
    <w:rsid w:val="003C09E4"/>
    <w:rsid w:val="003D58A3"/>
    <w:rsid w:val="003D5F41"/>
    <w:rsid w:val="003D766D"/>
    <w:rsid w:val="003E2C78"/>
    <w:rsid w:val="003E5CD9"/>
    <w:rsid w:val="00420565"/>
    <w:rsid w:val="00431544"/>
    <w:rsid w:val="00432464"/>
    <w:rsid w:val="0043460B"/>
    <w:rsid w:val="00436359"/>
    <w:rsid w:val="00452D48"/>
    <w:rsid w:val="00452F07"/>
    <w:rsid w:val="00456482"/>
    <w:rsid w:val="00462AE6"/>
    <w:rsid w:val="00463D28"/>
    <w:rsid w:val="0048242E"/>
    <w:rsid w:val="004877EC"/>
    <w:rsid w:val="00493D0E"/>
    <w:rsid w:val="004A6722"/>
    <w:rsid w:val="004B0367"/>
    <w:rsid w:val="004D2264"/>
    <w:rsid w:val="004D45E8"/>
    <w:rsid w:val="004D6F07"/>
    <w:rsid w:val="004E2551"/>
    <w:rsid w:val="004F045F"/>
    <w:rsid w:val="005042F4"/>
    <w:rsid w:val="00512746"/>
    <w:rsid w:val="005151CF"/>
    <w:rsid w:val="005179FD"/>
    <w:rsid w:val="00521F4D"/>
    <w:rsid w:val="00523B4F"/>
    <w:rsid w:val="005262AB"/>
    <w:rsid w:val="00527338"/>
    <w:rsid w:val="00536BB7"/>
    <w:rsid w:val="005454D6"/>
    <w:rsid w:val="005529C4"/>
    <w:rsid w:val="00552BBF"/>
    <w:rsid w:val="00555453"/>
    <w:rsid w:val="005627D5"/>
    <w:rsid w:val="00566EDC"/>
    <w:rsid w:val="00567DDA"/>
    <w:rsid w:val="005805C4"/>
    <w:rsid w:val="00582A42"/>
    <w:rsid w:val="00584608"/>
    <w:rsid w:val="00587EB1"/>
    <w:rsid w:val="00596DB7"/>
    <w:rsid w:val="005A60C5"/>
    <w:rsid w:val="005D02FD"/>
    <w:rsid w:val="005D5007"/>
    <w:rsid w:val="005D55DC"/>
    <w:rsid w:val="005D7C70"/>
    <w:rsid w:val="005E4491"/>
    <w:rsid w:val="005E62EF"/>
    <w:rsid w:val="005E746F"/>
    <w:rsid w:val="005F1194"/>
    <w:rsid w:val="005F43E0"/>
    <w:rsid w:val="006027B1"/>
    <w:rsid w:val="0060722D"/>
    <w:rsid w:val="00613D84"/>
    <w:rsid w:val="006170B4"/>
    <w:rsid w:val="00621596"/>
    <w:rsid w:val="00621E58"/>
    <w:rsid w:val="00624A4F"/>
    <w:rsid w:val="006272E1"/>
    <w:rsid w:val="006318E1"/>
    <w:rsid w:val="00637545"/>
    <w:rsid w:val="006375B7"/>
    <w:rsid w:val="00642184"/>
    <w:rsid w:val="00644D53"/>
    <w:rsid w:val="0066472D"/>
    <w:rsid w:val="00666A36"/>
    <w:rsid w:val="00671C21"/>
    <w:rsid w:val="00673A62"/>
    <w:rsid w:val="006767D7"/>
    <w:rsid w:val="0068205E"/>
    <w:rsid w:val="00682B21"/>
    <w:rsid w:val="00683650"/>
    <w:rsid w:val="006872FF"/>
    <w:rsid w:val="00697980"/>
    <w:rsid w:val="006A1639"/>
    <w:rsid w:val="006A2130"/>
    <w:rsid w:val="006C25AB"/>
    <w:rsid w:val="006D2B59"/>
    <w:rsid w:val="006D7D6C"/>
    <w:rsid w:val="006E0EAD"/>
    <w:rsid w:val="006E27F8"/>
    <w:rsid w:val="006E37ED"/>
    <w:rsid w:val="006E45E0"/>
    <w:rsid w:val="006E723E"/>
    <w:rsid w:val="006F6046"/>
    <w:rsid w:val="006F6115"/>
    <w:rsid w:val="006F77B4"/>
    <w:rsid w:val="00701C9F"/>
    <w:rsid w:val="007100C0"/>
    <w:rsid w:val="00727516"/>
    <w:rsid w:val="007315D9"/>
    <w:rsid w:val="0073645B"/>
    <w:rsid w:val="0075426B"/>
    <w:rsid w:val="00755020"/>
    <w:rsid w:val="00760314"/>
    <w:rsid w:val="00772A23"/>
    <w:rsid w:val="00783819"/>
    <w:rsid w:val="00786DBE"/>
    <w:rsid w:val="0079471E"/>
    <w:rsid w:val="007A3544"/>
    <w:rsid w:val="007A45B2"/>
    <w:rsid w:val="007A45E6"/>
    <w:rsid w:val="007B1967"/>
    <w:rsid w:val="007B7CF2"/>
    <w:rsid w:val="007D0594"/>
    <w:rsid w:val="007D5128"/>
    <w:rsid w:val="007D6B46"/>
    <w:rsid w:val="007E571E"/>
    <w:rsid w:val="007F1DB7"/>
    <w:rsid w:val="007F3368"/>
    <w:rsid w:val="008015DB"/>
    <w:rsid w:val="00803810"/>
    <w:rsid w:val="00803E0E"/>
    <w:rsid w:val="00805B85"/>
    <w:rsid w:val="00820D5A"/>
    <w:rsid w:val="00820D5B"/>
    <w:rsid w:val="00825F57"/>
    <w:rsid w:val="008467C6"/>
    <w:rsid w:val="00850065"/>
    <w:rsid w:val="00867290"/>
    <w:rsid w:val="008746FC"/>
    <w:rsid w:val="00882D94"/>
    <w:rsid w:val="008942D2"/>
    <w:rsid w:val="0089609F"/>
    <w:rsid w:val="008968DE"/>
    <w:rsid w:val="008970D3"/>
    <w:rsid w:val="008A0DF4"/>
    <w:rsid w:val="008A1D55"/>
    <w:rsid w:val="008A49AF"/>
    <w:rsid w:val="008A4A6D"/>
    <w:rsid w:val="008B0237"/>
    <w:rsid w:val="008B3E0B"/>
    <w:rsid w:val="008D048E"/>
    <w:rsid w:val="008F54A5"/>
    <w:rsid w:val="009005B3"/>
    <w:rsid w:val="00907DF6"/>
    <w:rsid w:val="009302F3"/>
    <w:rsid w:val="0094288E"/>
    <w:rsid w:val="009433CF"/>
    <w:rsid w:val="0094477F"/>
    <w:rsid w:val="00961581"/>
    <w:rsid w:val="00961AE6"/>
    <w:rsid w:val="00961F28"/>
    <w:rsid w:val="00965A23"/>
    <w:rsid w:val="00967FA1"/>
    <w:rsid w:val="00971B6F"/>
    <w:rsid w:val="00983AE6"/>
    <w:rsid w:val="00986C40"/>
    <w:rsid w:val="009922FC"/>
    <w:rsid w:val="009966D6"/>
    <w:rsid w:val="009A0F21"/>
    <w:rsid w:val="009B18A2"/>
    <w:rsid w:val="009B1955"/>
    <w:rsid w:val="009B6615"/>
    <w:rsid w:val="009C08B0"/>
    <w:rsid w:val="009C5A8D"/>
    <w:rsid w:val="009D0F0E"/>
    <w:rsid w:val="009D45E9"/>
    <w:rsid w:val="009E1B68"/>
    <w:rsid w:val="009E4BB1"/>
    <w:rsid w:val="009E78E5"/>
    <w:rsid w:val="009F127A"/>
    <w:rsid w:val="009F290B"/>
    <w:rsid w:val="00A0028B"/>
    <w:rsid w:val="00A14268"/>
    <w:rsid w:val="00A16BD1"/>
    <w:rsid w:val="00A22717"/>
    <w:rsid w:val="00A407AC"/>
    <w:rsid w:val="00A42501"/>
    <w:rsid w:val="00A50BC0"/>
    <w:rsid w:val="00A55EBE"/>
    <w:rsid w:val="00A6100B"/>
    <w:rsid w:val="00A751D8"/>
    <w:rsid w:val="00A8101E"/>
    <w:rsid w:val="00A824B4"/>
    <w:rsid w:val="00A87121"/>
    <w:rsid w:val="00A90699"/>
    <w:rsid w:val="00A91775"/>
    <w:rsid w:val="00A92E28"/>
    <w:rsid w:val="00AA02AA"/>
    <w:rsid w:val="00AA640E"/>
    <w:rsid w:val="00AB0E44"/>
    <w:rsid w:val="00AB1821"/>
    <w:rsid w:val="00AB18FF"/>
    <w:rsid w:val="00AC002E"/>
    <w:rsid w:val="00AC0DF7"/>
    <w:rsid w:val="00AC62D5"/>
    <w:rsid w:val="00AD2EBA"/>
    <w:rsid w:val="00AD66CD"/>
    <w:rsid w:val="00AD6769"/>
    <w:rsid w:val="00AE40FC"/>
    <w:rsid w:val="00AE5541"/>
    <w:rsid w:val="00AF25BA"/>
    <w:rsid w:val="00B14196"/>
    <w:rsid w:val="00B22FEE"/>
    <w:rsid w:val="00B24C22"/>
    <w:rsid w:val="00B354B7"/>
    <w:rsid w:val="00B42AE4"/>
    <w:rsid w:val="00B434EC"/>
    <w:rsid w:val="00B43663"/>
    <w:rsid w:val="00B4649E"/>
    <w:rsid w:val="00B619F7"/>
    <w:rsid w:val="00B66939"/>
    <w:rsid w:val="00B76918"/>
    <w:rsid w:val="00B80418"/>
    <w:rsid w:val="00B841F8"/>
    <w:rsid w:val="00B8713B"/>
    <w:rsid w:val="00BB377E"/>
    <w:rsid w:val="00BD4F2D"/>
    <w:rsid w:val="00BD5108"/>
    <w:rsid w:val="00BD6AA3"/>
    <w:rsid w:val="00BF10A1"/>
    <w:rsid w:val="00BF620C"/>
    <w:rsid w:val="00C035E4"/>
    <w:rsid w:val="00C0708B"/>
    <w:rsid w:val="00C076DF"/>
    <w:rsid w:val="00C12660"/>
    <w:rsid w:val="00C2047C"/>
    <w:rsid w:val="00C27AE3"/>
    <w:rsid w:val="00C30BD1"/>
    <w:rsid w:val="00C561EE"/>
    <w:rsid w:val="00C63C47"/>
    <w:rsid w:val="00C7066C"/>
    <w:rsid w:val="00C72FC8"/>
    <w:rsid w:val="00C74416"/>
    <w:rsid w:val="00C747DC"/>
    <w:rsid w:val="00C75249"/>
    <w:rsid w:val="00C7657A"/>
    <w:rsid w:val="00C8563D"/>
    <w:rsid w:val="00C85AFA"/>
    <w:rsid w:val="00C93EAD"/>
    <w:rsid w:val="00C97498"/>
    <w:rsid w:val="00C97BAB"/>
    <w:rsid w:val="00CA5417"/>
    <w:rsid w:val="00CB1CBA"/>
    <w:rsid w:val="00CB21C9"/>
    <w:rsid w:val="00CB443D"/>
    <w:rsid w:val="00CD0977"/>
    <w:rsid w:val="00CD2110"/>
    <w:rsid w:val="00CD3EB6"/>
    <w:rsid w:val="00CD4641"/>
    <w:rsid w:val="00CF0131"/>
    <w:rsid w:val="00CF59DD"/>
    <w:rsid w:val="00D01787"/>
    <w:rsid w:val="00D02E15"/>
    <w:rsid w:val="00D0543F"/>
    <w:rsid w:val="00D06A4B"/>
    <w:rsid w:val="00D10609"/>
    <w:rsid w:val="00D12561"/>
    <w:rsid w:val="00D1505F"/>
    <w:rsid w:val="00D165BD"/>
    <w:rsid w:val="00D172CC"/>
    <w:rsid w:val="00D17C7E"/>
    <w:rsid w:val="00D17F40"/>
    <w:rsid w:val="00D237B3"/>
    <w:rsid w:val="00D30B9A"/>
    <w:rsid w:val="00D31E3E"/>
    <w:rsid w:val="00D37EF3"/>
    <w:rsid w:val="00D5118B"/>
    <w:rsid w:val="00D7273D"/>
    <w:rsid w:val="00D741B7"/>
    <w:rsid w:val="00D762BD"/>
    <w:rsid w:val="00D823DA"/>
    <w:rsid w:val="00D8277E"/>
    <w:rsid w:val="00D86485"/>
    <w:rsid w:val="00D96532"/>
    <w:rsid w:val="00D9683B"/>
    <w:rsid w:val="00D9753D"/>
    <w:rsid w:val="00DA73E5"/>
    <w:rsid w:val="00DB4E4A"/>
    <w:rsid w:val="00DB7687"/>
    <w:rsid w:val="00DC4806"/>
    <w:rsid w:val="00DD4E1D"/>
    <w:rsid w:val="00DE04BC"/>
    <w:rsid w:val="00DE3DCC"/>
    <w:rsid w:val="00DE4DDF"/>
    <w:rsid w:val="00E07577"/>
    <w:rsid w:val="00E14AD3"/>
    <w:rsid w:val="00E229EE"/>
    <w:rsid w:val="00E27DFD"/>
    <w:rsid w:val="00E329F9"/>
    <w:rsid w:val="00E40CC3"/>
    <w:rsid w:val="00E42540"/>
    <w:rsid w:val="00E50ED5"/>
    <w:rsid w:val="00E5533E"/>
    <w:rsid w:val="00E565DB"/>
    <w:rsid w:val="00E608AC"/>
    <w:rsid w:val="00E60AC3"/>
    <w:rsid w:val="00E645FC"/>
    <w:rsid w:val="00E67C13"/>
    <w:rsid w:val="00E77221"/>
    <w:rsid w:val="00E93B1C"/>
    <w:rsid w:val="00E95507"/>
    <w:rsid w:val="00E95B21"/>
    <w:rsid w:val="00EA16F0"/>
    <w:rsid w:val="00EB723A"/>
    <w:rsid w:val="00EC182C"/>
    <w:rsid w:val="00EC1C91"/>
    <w:rsid w:val="00EC20BE"/>
    <w:rsid w:val="00EC40D4"/>
    <w:rsid w:val="00EC46FA"/>
    <w:rsid w:val="00EC5241"/>
    <w:rsid w:val="00EC6F1F"/>
    <w:rsid w:val="00ED2C28"/>
    <w:rsid w:val="00EF1EA0"/>
    <w:rsid w:val="00F07062"/>
    <w:rsid w:val="00F10C7D"/>
    <w:rsid w:val="00F20887"/>
    <w:rsid w:val="00F239E4"/>
    <w:rsid w:val="00F26EF3"/>
    <w:rsid w:val="00F32800"/>
    <w:rsid w:val="00F339AE"/>
    <w:rsid w:val="00F5130D"/>
    <w:rsid w:val="00F54977"/>
    <w:rsid w:val="00F5525B"/>
    <w:rsid w:val="00F555A3"/>
    <w:rsid w:val="00F55E36"/>
    <w:rsid w:val="00F63EEF"/>
    <w:rsid w:val="00F67498"/>
    <w:rsid w:val="00F71489"/>
    <w:rsid w:val="00F77372"/>
    <w:rsid w:val="00F774CE"/>
    <w:rsid w:val="00F87953"/>
    <w:rsid w:val="00F92CE7"/>
    <w:rsid w:val="00F94109"/>
    <w:rsid w:val="00F95511"/>
    <w:rsid w:val="00FA6153"/>
    <w:rsid w:val="00FB34BA"/>
    <w:rsid w:val="00FD11BF"/>
    <w:rsid w:val="00FD3325"/>
    <w:rsid w:val="00FD7D57"/>
    <w:rsid w:val="00FE6146"/>
    <w:rsid w:val="00FE727F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ffffb3"/>
    </o:shapedefaults>
    <o:shapelayout v:ext="edit">
      <o:idmap v:ext="edit" data="2"/>
    </o:shapelayout>
  </w:shapeDefaults>
  <w:decimalSymbol w:val="."/>
  <w:listSeparator w:val=","/>
  <w14:docId w14:val="37402F18"/>
  <w15:docId w15:val="{EA7F85C6-C83A-4E6E-984A-D2B72815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eastAsia="en-US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imprint/>
      <w:color w:val="7F7F7F"/>
      <w:sz w:val="52"/>
      <w:szCs w:val="48"/>
    </w:rPr>
  </w:style>
  <w:style w:type="character" w:customStyle="1" w:styleId="TablesmalltextChar">
    <w:name w:val="Table small text Char"/>
    <w:basedOn w:val="DefaultParagraphFont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basedOn w:val="DefaultParagraphFont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basedOn w:val="NoticeName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basedOn w:val="DefaultParagraphFont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basedOn w:val="HeaderNote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basedOn w:val="DefaultParagraphFont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basedOn w:val="Legislation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basedOn w:val="Footer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basedOn w:val="DefaultParagraphFont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basedOn w:val="Tablesmalltext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basedOn w:val="FieldContentChar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EB72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9AE3B-D1FA-4A1D-84D2-186E61F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Appointment of Administrator</vt:lpstr>
    </vt:vector>
  </TitlesOfParts>
  <Manager>John Watson</Manager>
  <Company>TMP (UK) Ltd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Appointment of Administrator</dc:title>
  <dc:subject>Rule 2.27(1), Insolvency Rules 1986 (as amended)</dc:subject>
  <dc:creator>peterrobson</dc:creator>
  <cp:keywords>insolvency statutory advertising form TMP Reynell</cp:keywords>
  <dc:description>Form supplied by and (c) TMP (UK) Ltd - please contact us for any changes</dc:description>
  <cp:lastModifiedBy>Nibhash Mishra</cp:lastModifiedBy>
  <cp:revision>58</cp:revision>
  <cp:lastPrinted>2017-02-28T08:28:00Z</cp:lastPrinted>
  <dcterms:created xsi:type="dcterms:W3CDTF">2014-06-23T11:43:00Z</dcterms:created>
  <dcterms:modified xsi:type="dcterms:W3CDTF">2022-04-13T09:12:00Z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A1</vt:lpwstr>
  </property>
  <property fmtid="{D5CDD505-2E9C-101B-9397-08002B2CF9AE}" pid="3" name="IssueDate">
    <vt:lpwstr>May 2010</vt:lpwstr>
  </property>
  <property fmtid="{D5CDD505-2E9C-101B-9397-08002B2CF9AE}" pid="4" name="Version">
    <vt:r8>1</vt:r8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Administration</vt:lpwstr>
  </property>
  <property fmtid="{D5CDD505-2E9C-101B-9397-08002B2CF9AE}" pid="11" name="GCC">
    <vt:lpwstr>AdmsnApp 2410</vt:lpwstr>
  </property>
</Properties>
</file>